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0D9A">
      <w:pPr>
        <w:rPr>
          <w:rFonts w:ascii="仿宋_GB2312" w:hAnsi="微软雅黑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附件2：</w:t>
      </w:r>
      <w:r>
        <w:rPr>
          <w:rFonts w:ascii="仿宋_GB2312" w:hAnsi="微软雅黑" w:eastAsia="仿宋_GB2312"/>
          <w:szCs w:val="21"/>
        </w:rPr>
        <w:t xml:space="preserve"> </w:t>
      </w:r>
    </w:p>
    <w:p w14:paraId="4F4B1DB5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***学院（研究院）2025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-2026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暑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假开放实验室使用情况及值班登记表</w:t>
      </w:r>
    </w:p>
    <w:p w14:paraId="547243AE">
      <w:pPr>
        <w:spacing w:line="360" w:lineRule="auto"/>
        <w:ind w:firstLine="420" w:firstLineChars="150"/>
        <w:rPr>
          <w:rFonts w:ascii="Cambria" w:eastAsia="仿宋_GB2312"/>
          <w:sz w:val="28"/>
          <w:szCs w:val="28"/>
        </w:rPr>
      </w:pPr>
      <w:r>
        <w:rPr>
          <w:rFonts w:hint="eastAsia" w:ascii="Cambria" w:eastAsia="仿宋_GB2312"/>
          <w:sz w:val="28"/>
          <w:szCs w:val="28"/>
        </w:rPr>
        <w:t xml:space="preserve">单位名称（盖章）     </w:t>
      </w:r>
      <w:r>
        <w:rPr>
          <w:rFonts w:ascii="Cambria" w:eastAsia="仿宋_GB2312"/>
          <w:sz w:val="28"/>
          <w:szCs w:val="28"/>
        </w:rPr>
        <w:t xml:space="preserve">    </w:t>
      </w:r>
      <w:r>
        <w:rPr>
          <w:rFonts w:hint="eastAsia" w:ascii="Cambria" w:eastAsia="仿宋_GB2312"/>
          <w:sz w:val="28"/>
          <w:szCs w:val="28"/>
        </w:rPr>
        <w:t xml:space="preserve">  主要负责人（签字）： </w:t>
      </w:r>
      <w:r>
        <w:rPr>
          <w:rFonts w:ascii="Cambria" w:eastAsia="仿宋_GB2312"/>
          <w:sz w:val="28"/>
          <w:szCs w:val="28"/>
        </w:rPr>
        <w:t xml:space="preserve">          </w:t>
      </w:r>
      <w:r>
        <w:rPr>
          <w:rFonts w:hint="eastAsia" w:ascii="Cambria" w:eastAsia="仿宋_GB2312"/>
          <w:sz w:val="28"/>
          <w:szCs w:val="28"/>
        </w:rPr>
        <w:t xml:space="preserve">填表人： </w:t>
      </w:r>
      <w:r>
        <w:rPr>
          <w:rFonts w:ascii="Cambria" w:eastAsia="仿宋_GB2312"/>
          <w:sz w:val="28"/>
          <w:szCs w:val="28"/>
        </w:rPr>
        <w:t xml:space="preserve">         </w:t>
      </w:r>
      <w:r>
        <w:rPr>
          <w:rFonts w:hint="eastAsia" w:ascii="Cambria" w:eastAsia="仿宋_GB2312"/>
          <w:sz w:val="28"/>
          <w:szCs w:val="28"/>
        </w:rPr>
        <w:t>填表日期：</w:t>
      </w:r>
    </w:p>
    <w:tbl>
      <w:tblPr>
        <w:tblStyle w:val="2"/>
        <w:tblW w:w="134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3095"/>
        <w:gridCol w:w="1417"/>
        <w:gridCol w:w="1985"/>
        <w:gridCol w:w="2176"/>
        <w:gridCol w:w="2218"/>
      </w:tblGrid>
      <w:tr w14:paraId="5E72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7F273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D07BC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ascii="Cambria"/>
                <w:b/>
                <w:bCs/>
              </w:rPr>
              <w:t>楼宇及房号</w:t>
            </w:r>
          </w:p>
        </w:tc>
        <w:tc>
          <w:tcPr>
            <w:tcW w:w="3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8BDD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使用理由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14F33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使用日期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BA784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实验学生人数</w:t>
            </w:r>
          </w:p>
        </w:tc>
        <w:tc>
          <w:tcPr>
            <w:tcW w:w="21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2BF16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安全责任人</w:t>
            </w: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及手机号</w:t>
            </w:r>
          </w:p>
        </w:tc>
        <w:tc>
          <w:tcPr>
            <w:tcW w:w="22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9153">
            <w:pPr>
              <w:widowControl/>
              <w:adjustRightInd w:val="0"/>
              <w:snapToGrid w:val="0"/>
              <w:jc w:val="center"/>
              <w:rPr>
                <w:rFonts w:ascii="Cambr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值班老师</w:t>
            </w: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Cambria" w:eastAsia="仿宋_GB2312"/>
                <w:b/>
                <w:bCs/>
                <w:sz w:val="28"/>
                <w:szCs w:val="28"/>
              </w:rPr>
              <w:t>及手机号</w:t>
            </w:r>
          </w:p>
        </w:tc>
      </w:tr>
      <w:tr w14:paraId="3E02E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8A0A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D070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228E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0DF36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7D5E8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63F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6BC4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3E74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8EC69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F4B9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C538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0E20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B475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D7A36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8CCA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4E2D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6737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C3560">
            <w:pPr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886D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BBBF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7152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6CE3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AC214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4476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CC00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3A6F6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E7D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906F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B46BC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99BF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6FA8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7444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61BCA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7C3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F748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3AA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8BFC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62418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6CB37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 w14:paraId="26603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4F304"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9618B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6D81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A1B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7965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76DE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C8A03"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</w:tbl>
    <w:p w14:paraId="089679BA">
      <w:pPr>
        <w:rPr>
          <w:rFonts w:ascii="宋体" w:hAnsi="宋体" w:cs="宋体"/>
          <w:sz w:val="24"/>
        </w:rPr>
      </w:pPr>
    </w:p>
    <w:p w14:paraId="0FADFF50">
      <w:pPr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</w:rPr>
        <w:t>填写要求：</w:t>
      </w:r>
    </w:p>
    <w:p w14:paraId="18C104E1">
      <w:pPr>
        <w:numPr>
          <w:ilvl w:val="0"/>
          <w:numId w:val="1"/>
        </w:numPr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</w:rPr>
        <w:t>按使用时间顺序填报；使用理由为科研、社会服务、竞赛、装修改造、安装、调试设备等；</w:t>
      </w:r>
    </w:p>
    <w:p w14:paraId="37CDD22F">
      <w:pPr>
        <w:numPr>
          <w:ilvl w:val="0"/>
          <w:numId w:val="1"/>
        </w:numPr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</w:rPr>
        <w:t>值班人员严格遵守值班要求，不得擅离职守，不得安排无关人员顶岗替班；</w:t>
      </w:r>
    </w:p>
    <w:p w14:paraId="602405CE">
      <w:pPr>
        <w:pStyle w:val="4"/>
        <w:numPr>
          <w:ilvl w:val="0"/>
          <w:numId w:val="1"/>
        </w:numPr>
        <w:ind w:firstLineChars="0"/>
      </w:pPr>
      <w:r>
        <w:rPr>
          <w:rFonts w:hint="eastAsia" w:ascii="仿宋_GB2312" w:hAnsi="仿宋_GB2312" w:eastAsia="仿宋_GB2312" w:cs="宋体"/>
          <w:sz w:val="24"/>
        </w:rPr>
        <w:t>值班人员确保信息通畅，遇紧急情况要及时处理并向值班领导报告，不得瞒报、迟报、漏报。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422A9"/>
    <w:multiLevelType w:val="singleLevel"/>
    <w:tmpl w:val="F3E422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jA0OTczN2U1MmEwNjg4YjI0OTViOWI3NTkwNGMifQ=="/>
  </w:docVars>
  <w:rsids>
    <w:rsidRoot w:val="7EF31DC8"/>
    <w:rsid w:val="008934EE"/>
    <w:rsid w:val="00F35AAA"/>
    <w:rsid w:val="44FE1BBD"/>
    <w:rsid w:val="7D305654"/>
    <w:rsid w:val="7EF3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217</Words>
  <Characters>228</Characters>
  <Lines>2</Lines>
  <Paragraphs>1</Paragraphs>
  <TotalTime>2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2024-07-10T08:19:00Z</dcterms:created>
  <dc:creator>→_→晋南←_←</dc:creator>
  <cp:lastModifiedBy>许朋</cp:lastModifiedBy>
  <dcterms:modified xsi:type="dcterms:W3CDTF">2026-07-13T07:36:50Z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F79E41F550C74BA995FBE6F855C64BA1_11</vt:lpwstr>
  </property>
  <property fmtid="{D5CDD505-2E9C-101B-9397-08002B2CF9AE}" pid="4" name="KSOTemplateDocerSaveRecord">
    <vt:lpwstr>eyJoZGlkIjoiNDA0NWZkNDg4ZTIxOWE4MTc5NzIxZjg0MmY4MjJiYjIiLCJ1c2VySWQiOiIxNjY0MzAwMDAyIn0=</vt:lpwstr>
  </property>
</Properties>
</file>