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6258">
      <w:pPr>
        <w:pStyle w:val="2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</w:t>
      </w:r>
    </w:p>
    <w:p w14:paraId="555A3E99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泰山学院大型仪器设备效益评价表</w:t>
      </w:r>
    </w:p>
    <w:p w14:paraId="1C89BC51">
      <w:pPr>
        <w:rPr>
          <w:rFonts w:hint="eastAsia" w:ascii="仿宋" w:hAnsi="仿宋" w:eastAsia="仿宋" w:cs="仿宋"/>
          <w:sz w:val="16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仪器名称：                学院负责人：                     仪器负责人：</w:t>
      </w: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1121"/>
        <w:gridCol w:w="751"/>
        <w:gridCol w:w="2079"/>
        <w:gridCol w:w="1357"/>
        <w:gridCol w:w="480"/>
        <w:gridCol w:w="1350"/>
        <w:gridCol w:w="750"/>
      </w:tblGrid>
      <w:tr w14:paraId="6AD7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B423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1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4665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7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5358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权重（分）</w:t>
            </w:r>
          </w:p>
        </w:tc>
        <w:tc>
          <w:tcPr>
            <w:tcW w:w="20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5159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评价标准</w:t>
            </w:r>
          </w:p>
        </w:tc>
        <w:tc>
          <w:tcPr>
            <w:tcW w:w="135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B2F9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实际完成情况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A8C0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496F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佐证材料清单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5CF2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备注</w:t>
            </w:r>
          </w:p>
        </w:tc>
      </w:tr>
      <w:tr w14:paraId="4D13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9084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一、基础指标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5122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（一）机时利用率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1F51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6D9D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以省级考核最低标准为基准，达到基准值得 20 分，每超出基准值 10% 加 1 分，最高加 5 分；未达到基准值得分 = 实际机时 / 基准机时 ×20 分，低于基准值 50% 不得分（机时含科研、教学实验、对外服务等有效使用时间）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4681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基准机时：______小时；实际机时：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小时；超出 / 未达基准值比例：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%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FCBE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8E66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仪器使用登记台账、科研项目使用记录、教学实验安排表、对外服务机时统计报表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8B2C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31D5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84A8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1052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（二）仪器完好率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7313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76B3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核心功能完全正常，年度内无故障停机记录，非核心功能完好率≥95%，得15分；</w:t>
            </w:r>
          </w:p>
          <w:p w14:paraId="0AEB8E1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核心功能正常，年度内故障停机累计≤5次，不影响既定使用计划，得10分；</w:t>
            </w:r>
          </w:p>
          <w:p w14:paraId="035591A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核心功能基本正常，年度内故障停机累计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—10次，仅对少量非关键使用需求造成轻微影响，得5分；</w:t>
            </w:r>
          </w:p>
          <w:p w14:paraId="312A92D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核心功能异常，或年度内故障停机累计≥10次，严重影响科研教学及服务正常开展，不得分。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1A766">
            <w:pPr>
              <w:pStyle w:val="7"/>
              <w:jc w:val="left"/>
              <w:rPr>
                <w:rFonts w:hint="default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  <w:lang w:val="en-US" w:eastAsia="zh-CN"/>
              </w:rPr>
              <w:t>核心功能状态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1960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B26B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仪器资产清单、设备维护检测报告、运行状态记录表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0C03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01E0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BC22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E90E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（三）日常管理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1B94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C9DA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1. 使用登记（8 分）：台账规范齐全（含使用人、时间、用途、运行状况等）得 8 分，不完整酌情扣分，无台账不得分；2. 维护保养（7 分）：制定并执行定期维护计划，留存维护记录、检测报告等得 7 分，未按计划维护酌情扣分；3. 制度执行（5 分）：无违规操作得 5 分，违规一次扣 2 分，扣完为止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4550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1. 使用登记：台账完整性描述：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；2. 维护保养：维护计划执行情况：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；3. 制度执行：违规操作次数：______次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DE91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B463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1. 使用登记台账；2. 维护保养计划、维护记录、检测报告；3. 安全操作规程执行检查记录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31A4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6D6B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A25A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二、开放共享指标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373B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（一）校内共享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C94E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E47F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年度校内共享机时占总机时 20% 及以上得 10 分，10%-19% 得 5 分，低于 10% 不得分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6A2B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校内共享机时：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小时；占总机时比例：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%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ADEE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7D38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校内共享服务协议、跨单位使用预约记录、机时统计台账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D554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196C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0C07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5B56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（二）校外共享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E577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5CE0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年度服务校外单位（含中小微企业）不少于 3 家得 10 分，1-2 家得 5 分，未开展不得分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16B9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服务校外单位数量：______家；其中中小微企业：______家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E137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F9EF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校外共享服务协议、使用记录、结算凭证（如有）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32D4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1D8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63C3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4A78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（三）创新券使用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8942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5296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年度通过创新券为中小微企业提供服务不少于 2 单得 10 分，1 单得 5 分，未使用不得分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C79B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创新券服务单数：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单；服务企业名称：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（可附清单）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D80A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898E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创新券申报材料、核销凭证、服务协议及相关使用记录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EAD0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48C4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0D21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三、附加指标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7C1E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（一）服务成果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D0ADA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A12E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仪器支撑的科研项目获省级及以上奖励、发表高水平论文、申请专利等，每项加 1-2 分，最高加 5 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0122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成果清单：______（名称、级别 / 类型、对应仪器）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6E18C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F81A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奖励证书、论文录用通知 / 发表刊物、专利授权证书等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8940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需注明仪器支撑关联性</w:t>
            </w:r>
          </w:p>
        </w:tc>
      </w:tr>
      <w:tr w14:paraId="0928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987A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DEA6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（二）队伍建设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E60F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CA9F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仪器管理员参加省级及以上相关培训、技能竞赛并取得优异成绩，每次加 1 分，最高加 3 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0B115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培训 / 竞赛情况：______（名称、级别、成绩 / 证书）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C03E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7BC3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培训结业证书、技能竞赛获奖证书等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7292B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  <w:tr w14:paraId="5181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B04F2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38CD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（三）管理创新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4853F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F6FD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在仪器管理、开放共享等方面提出创新性举措并取得明显成效，经考核小组认定后加 2 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8EF98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创新举措描述：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；成效说明：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3111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BE67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创新举措实施方案、成效证明材料（如使用数据对比、反馈意见等）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F65C0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需考核小组审核认定</w:t>
            </w:r>
          </w:p>
        </w:tc>
      </w:tr>
      <w:tr w14:paraId="26F9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0274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FC3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-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6DA2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DD75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9AC64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-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989B7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67C0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34C2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1"/>
                <w:szCs w:val="21"/>
              </w:rPr>
            </w:pPr>
          </w:p>
        </w:tc>
      </w:tr>
    </w:tbl>
    <w:p w14:paraId="335D9BD9">
      <w:r>
        <w:t>填表说明：</w:t>
      </w:r>
    </w:p>
    <w:p w14:paraId="0AC17B47">
      <w:r>
        <w:rPr>
          <w:rFonts w:hint="eastAsia"/>
          <w:lang w:val="en-US" w:eastAsia="zh-CN"/>
        </w:rPr>
        <w:t>1.</w:t>
      </w:r>
      <w:r>
        <w:t>本表需由仪器所属单位如实填写，“实际完成情况” 需按指标要求量化说明，避免模糊表述；</w:t>
      </w:r>
    </w:p>
    <w:p w14:paraId="396874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2.使用机时：通用设备年均不低于1200机时，专用设备年均不低于800；</w:t>
      </w:r>
    </w:p>
    <w:p w14:paraId="3639916F">
      <w:r>
        <w:rPr>
          <w:rFonts w:hint="eastAsia"/>
          <w:lang w:val="en-US" w:eastAsia="zh-CN"/>
        </w:rPr>
        <w:t>3.</w:t>
      </w:r>
      <w:r>
        <w:t>“佐证材料清单” 需逐一对应指标提交完整材料，复印件需加盖单位公章；</w:t>
      </w:r>
    </w:p>
    <w:p w14:paraId="4B38C726">
      <w:r>
        <w:rPr>
          <w:rFonts w:hint="eastAsia"/>
          <w:lang w:val="en-US" w:eastAsia="zh-CN"/>
        </w:rPr>
        <w:t>4.</w:t>
      </w:r>
      <w:r>
        <w:t>附加指标需提供明确的关联性证明，确保成果、培训等与该大型仪器直接相关；</w:t>
      </w:r>
    </w:p>
    <w:p w14:paraId="13919F4B">
      <w:r>
        <w:rPr>
          <w:rFonts w:hint="eastAsia"/>
          <w:lang w:val="en-US" w:eastAsia="zh-CN"/>
        </w:rPr>
        <w:t>5.</w:t>
      </w:r>
      <w:r>
        <w:t>本表需经单位负责人签字确认后，连同佐证材料一并报送实验教学管理中心；</w:t>
      </w:r>
    </w:p>
    <w:p w14:paraId="32EBA48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757A"/>
    <w:rsid w:val="04706252"/>
    <w:rsid w:val="047B14FB"/>
    <w:rsid w:val="09570FF9"/>
    <w:rsid w:val="0AA95014"/>
    <w:rsid w:val="0B116715"/>
    <w:rsid w:val="0EB2020F"/>
    <w:rsid w:val="10983B95"/>
    <w:rsid w:val="1198193E"/>
    <w:rsid w:val="127E0301"/>
    <w:rsid w:val="141259D8"/>
    <w:rsid w:val="166F7507"/>
    <w:rsid w:val="18DF7E53"/>
    <w:rsid w:val="1D1D719C"/>
    <w:rsid w:val="1D1E3640"/>
    <w:rsid w:val="1D2624F4"/>
    <w:rsid w:val="1DAE3FF0"/>
    <w:rsid w:val="1F5D7D23"/>
    <w:rsid w:val="1F890B18"/>
    <w:rsid w:val="1FE54448"/>
    <w:rsid w:val="20713A86"/>
    <w:rsid w:val="297E7044"/>
    <w:rsid w:val="29D46E34"/>
    <w:rsid w:val="2AB9767D"/>
    <w:rsid w:val="2B22254D"/>
    <w:rsid w:val="2DF70723"/>
    <w:rsid w:val="32D560F7"/>
    <w:rsid w:val="34592D57"/>
    <w:rsid w:val="35FA1C30"/>
    <w:rsid w:val="362F5B1E"/>
    <w:rsid w:val="38194CD8"/>
    <w:rsid w:val="392A6A70"/>
    <w:rsid w:val="3F8F762D"/>
    <w:rsid w:val="3FD216E5"/>
    <w:rsid w:val="4193006A"/>
    <w:rsid w:val="42894808"/>
    <w:rsid w:val="42DF6B1E"/>
    <w:rsid w:val="43B91CB5"/>
    <w:rsid w:val="45CA5863"/>
    <w:rsid w:val="46AC58E1"/>
    <w:rsid w:val="47446A78"/>
    <w:rsid w:val="49FB423D"/>
    <w:rsid w:val="4B187071"/>
    <w:rsid w:val="4C544233"/>
    <w:rsid w:val="4EE07EA5"/>
    <w:rsid w:val="5153495F"/>
    <w:rsid w:val="54041F40"/>
    <w:rsid w:val="58D00F8B"/>
    <w:rsid w:val="598F49A2"/>
    <w:rsid w:val="5DB7757A"/>
    <w:rsid w:val="5EBB3B43"/>
    <w:rsid w:val="5FED7D41"/>
    <w:rsid w:val="61E3278D"/>
    <w:rsid w:val="64754794"/>
    <w:rsid w:val="6584319A"/>
    <w:rsid w:val="67B101D9"/>
    <w:rsid w:val="69126A56"/>
    <w:rsid w:val="72A82B27"/>
    <w:rsid w:val="75750A98"/>
    <w:rsid w:val="76400D44"/>
    <w:rsid w:val="77E82114"/>
    <w:rsid w:val="7B694BFB"/>
    <w:rsid w:val="7F1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6914</Words>
  <Characters>7299</Characters>
  <Lines>0</Lines>
  <Paragraphs>0</Paragraphs>
  <TotalTime>1</TotalTime>
  <ScaleCrop>false</ScaleCrop>
  <LinksUpToDate>false</LinksUpToDate>
  <CharactersWithSpaces>7499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2025-12-03T01:10:00Z</dcterms:created>
  <dc:creator>陈昊</dc:creator>
  <cp:lastModifiedBy>→_→晋南←_←</cp:lastModifiedBy>
  <dcterms:modified xsi:type="dcterms:W3CDTF">2026-03-25T00:28:33Z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33BCA55626CB4A339442AE1B9FB250B2_11</vt:lpwstr>
  </property>
  <property fmtid="{D5CDD505-2E9C-101B-9397-08002B2CF9AE}" pid="4" name="KSOTemplateDocerSaveRecord">
    <vt:lpwstr>eyJoZGlkIjoiNzNmZjA0OTczN2U1MmEwNjg4YjI0OTViOWI3NTkwNGMiLCJ1c2VySWQiOiI0MzI1Nzc1NTEifQ==</vt:lpwstr>
  </property>
</Properties>
</file>